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3EE" w:rsidRPr="009E10C3" w:rsidRDefault="001313DB">
      <w:pPr>
        <w:rPr>
          <w:sz w:val="24"/>
          <w:szCs w:val="24"/>
          <w:u w:val="single"/>
        </w:rPr>
      </w:pPr>
      <w:r>
        <w:rPr>
          <w:sz w:val="24"/>
          <w:szCs w:val="24"/>
          <w:u w:val="single"/>
        </w:rPr>
        <w:t xml:space="preserve">Reception </w:t>
      </w:r>
      <w:r w:rsidR="00433E88" w:rsidRPr="009E10C3">
        <w:rPr>
          <w:sz w:val="24"/>
          <w:szCs w:val="24"/>
          <w:u w:val="single"/>
        </w:rPr>
        <w:t xml:space="preserve">Speed </w:t>
      </w:r>
      <w:r>
        <w:rPr>
          <w:sz w:val="24"/>
          <w:szCs w:val="24"/>
          <w:u w:val="single"/>
        </w:rPr>
        <w:t>S</w:t>
      </w:r>
      <w:r w:rsidR="00433E88" w:rsidRPr="009E10C3">
        <w:rPr>
          <w:sz w:val="24"/>
          <w:szCs w:val="24"/>
          <w:u w:val="single"/>
        </w:rPr>
        <w:t>ounds</w:t>
      </w:r>
      <w:r w:rsidR="00F2195F">
        <w:rPr>
          <w:sz w:val="24"/>
          <w:szCs w:val="24"/>
          <w:u w:val="single"/>
        </w:rPr>
        <w:t xml:space="preserve"> </w:t>
      </w:r>
      <w:r w:rsidR="00433E88" w:rsidRPr="009E10C3">
        <w:rPr>
          <w:sz w:val="24"/>
          <w:szCs w:val="24"/>
          <w:u w:val="single"/>
        </w:rPr>
        <w:t>Homework</w:t>
      </w:r>
    </w:p>
    <w:p w:rsidR="00433E88" w:rsidRPr="009E10C3" w:rsidRDefault="00433E88">
      <w:pPr>
        <w:rPr>
          <w:sz w:val="24"/>
          <w:szCs w:val="24"/>
          <w:u w:val="single"/>
        </w:rPr>
      </w:pPr>
      <w:r w:rsidRPr="009E10C3">
        <w:rPr>
          <w:sz w:val="24"/>
          <w:szCs w:val="24"/>
          <w:u w:val="single"/>
        </w:rPr>
        <w:t xml:space="preserve">Date: </w:t>
      </w:r>
      <w:r w:rsidR="007A4DDB">
        <w:rPr>
          <w:sz w:val="24"/>
          <w:szCs w:val="24"/>
          <w:u w:val="single"/>
        </w:rPr>
        <w:t xml:space="preserve">w/b </w:t>
      </w:r>
      <w:r w:rsidR="00E37AA0">
        <w:rPr>
          <w:sz w:val="24"/>
          <w:szCs w:val="24"/>
          <w:u w:val="single"/>
        </w:rPr>
        <w:t>15</w:t>
      </w:r>
      <w:r w:rsidR="007A4DDB">
        <w:rPr>
          <w:sz w:val="24"/>
          <w:szCs w:val="24"/>
          <w:u w:val="single"/>
        </w:rPr>
        <w:t>/1</w:t>
      </w:r>
      <w:r w:rsidR="00632F00">
        <w:rPr>
          <w:sz w:val="24"/>
          <w:szCs w:val="24"/>
          <w:u w:val="single"/>
        </w:rPr>
        <w:t>1</w:t>
      </w:r>
      <w:r w:rsidR="007A4DDB">
        <w:rPr>
          <w:sz w:val="24"/>
          <w:szCs w:val="24"/>
          <w:u w:val="single"/>
        </w:rPr>
        <w:t>/21</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3948" w:type="dxa"/>
        <w:tblLook w:val="04A0" w:firstRow="1" w:lastRow="0" w:firstColumn="1" w:lastColumn="0" w:noHBand="0" w:noVBand="1"/>
      </w:tblPr>
      <w:tblGrid>
        <w:gridCol w:w="1435"/>
        <w:gridCol w:w="8908"/>
        <w:gridCol w:w="3605"/>
      </w:tblGrid>
      <w:tr w:rsidR="007A4DDB" w:rsidRPr="009E10C3" w:rsidTr="00574650">
        <w:trPr>
          <w:trHeight w:val="739"/>
        </w:trPr>
        <w:tc>
          <w:tcPr>
            <w:tcW w:w="1435" w:type="dxa"/>
            <w:shd w:val="clear" w:color="auto" w:fill="92D050"/>
          </w:tcPr>
          <w:p w:rsidR="007A4DDB" w:rsidRPr="009E10C3" w:rsidRDefault="007A4DDB">
            <w:pPr>
              <w:rPr>
                <w:sz w:val="24"/>
                <w:szCs w:val="24"/>
              </w:rPr>
            </w:pPr>
            <w:r w:rsidRPr="009E10C3">
              <w:rPr>
                <w:sz w:val="24"/>
                <w:szCs w:val="24"/>
              </w:rPr>
              <w:t xml:space="preserve">Sounds </w:t>
            </w:r>
          </w:p>
        </w:tc>
        <w:tc>
          <w:tcPr>
            <w:tcW w:w="8908" w:type="dxa"/>
            <w:shd w:val="clear" w:color="auto" w:fill="92D050"/>
          </w:tcPr>
          <w:p w:rsidR="007A4DDB" w:rsidRPr="009E10C3" w:rsidRDefault="007A4DDB">
            <w:pPr>
              <w:rPr>
                <w:sz w:val="24"/>
                <w:szCs w:val="24"/>
              </w:rPr>
            </w:pPr>
            <w:r w:rsidRPr="009E10C3">
              <w:rPr>
                <w:sz w:val="24"/>
                <w:szCs w:val="24"/>
              </w:rPr>
              <w:t xml:space="preserve">Link </w:t>
            </w:r>
          </w:p>
        </w:tc>
        <w:tc>
          <w:tcPr>
            <w:tcW w:w="3605" w:type="dxa"/>
            <w:shd w:val="clear" w:color="auto" w:fill="92D050"/>
          </w:tcPr>
          <w:p w:rsidR="007A4DDB" w:rsidRPr="009E10C3" w:rsidRDefault="007A4DDB">
            <w:pPr>
              <w:rPr>
                <w:sz w:val="24"/>
                <w:szCs w:val="24"/>
              </w:rPr>
            </w:pPr>
            <w:r>
              <w:rPr>
                <w:sz w:val="24"/>
                <w:szCs w:val="24"/>
              </w:rPr>
              <w:t>Handwriting practise</w:t>
            </w:r>
            <w:r w:rsidR="00D17587">
              <w:rPr>
                <w:sz w:val="24"/>
                <w:szCs w:val="24"/>
              </w:rPr>
              <w:t xml:space="preserve"> phrases</w:t>
            </w:r>
          </w:p>
        </w:tc>
      </w:tr>
      <w:tr w:rsidR="007A4DDB" w:rsidRPr="009E10C3" w:rsidTr="00574650">
        <w:trPr>
          <w:trHeight w:val="739"/>
        </w:trPr>
        <w:tc>
          <w:tcPr>
            <w:tcW w:w="1435" w:type="dxa"/>
          </w:tcPr>
          <w:p w:rsidR="007A4DDB" w:rsidRPr="009E10C3" w:rsidRDefault="00E37AA0">
            <w:pPr>
              <w:rPr>
                <w:sz w:val="24"/>
                <w:szCs w:val="24"/>
              </w:rPr>
            </w:pPr>
            <w:r>
              <w:rPr>
                <w:sz w:val="24"/>
                <w:szCs w:val="24"/>
              </w:rPr>
              <w:t>ng</w:t>
            </w:r>
          </w:p>
        </w:tc>
        <w:tc>
          <w:tcPr>
            <w:tcW w:w="8908" w:type="dxa"/>
          </w:tcPr>
          <w:p w:rsidR="00043526" w:rsidRDefault="00E76B2C">
            <w:pPr>
              <w:rPr>
                <w:sz w:val="24"/>
                <w:szCs w:val="24"/>
              </w:rPr>
            </w:pPr>
            <w:hyperlink r:id="rId4" w:history="1">
              <w:r w:rsidRPr="00423231">
                <w:rPr>
                  <w:rStyle w:val="Hyperlink"/>
                  <w:sz w:val="24"/>
                  <w:szCs w:val="24"/>
                </w:rPr>
                <w:t>https://schools.ruthmiskin.com/training/view/jZ2hMTNB/YnDbej4D</w:t>
              </w:r>
            </w:hyperlink>
          </w:p>
          <w:p w:rsidR="00E76B2C" w:rsidRPr="009E10C3" w:rsidRDefault="00E76B2C">
            <w:pPr>
              <w:rPr>
                <w:sz w:val="24"/>
                <w:szCs w:val="24"/>
              </w:rPr>
            </w:pPr>
          </w:p>
        </w:tc>
        <w:tc>
          <w:tcPr>
            <w:tcW w:w="3605" w:type="dxa"/>
          </w:tcPr>
          <w:p w:rsidR="007A4DDB" w:rsidRPr="00E76B2C" w:rsidRDefault="00E37AA0">
            <w:pPr>
              <w:rPr>
                <w:rStyle w:val="Hyperlink"/>
                <w:color w:val="000000" w:themeColor="text1"/>
                <w:sz w:val="24"/>
                <w:szCs w:val="24"/>
                <w:u w:val="none"/>
              </w:rPr>
            </w:pPr>
            <w:r w:rsidRPr="00E76B2C">
              <w:rPr>
                <w:rStyle w:val="Hyperlink"/>
                <w:color w:val="000000" w:themeColor="text1"/>
                <w:sz w:val="24"/>
                <w:szCs w:val="24"/>
                <w:u w:val="none"/>
              </w:rPr>
              <w:t xml:space="preserve">ng </w:t>
            </w:r>
            <w:r w:rsidR="00E76B2C" w:rsidRPr="00E76B2C">
              <w:rPr>
                <w:rStyle w:val="Hyperlink"/>
                <w:color w:val="000000" w:themeColor="text1"/>
                <w:sz w:val="24"/>
                <w:szCs w:val="24"/>
                <w:u w:val="none"/>
              </w:rPr>
              <w:t>–</w:t>
            </w:r>
            <w:r w:rsidRPr="00E76B2C">
              <w:rPr>
                <w:rStyle w:val="Hyperlink"/>
                <w:color w:val="000000" w:themeColor="text1"/>
                <w:sz w:val="24"/>
                <w:szCs w:val="24"/>
                <w:u w:val="none"/>
              </w:rPr>
              <w:t xml:space="preserve"> </w:t>
            </w:r>
            <w:r w:rsidR="00E76B2C" w:rsidRPr="00E76B2C">
              <w:rPr>
                <w:rStyle w:val="Hyperlink"/>
                <w:color w:val="000000" w:themeColor="text1"/>
                <w:sz w:val="24"/>
                <w:szCs w:val="24"/>
                <w:u w:val="none"/>
              </w:rPr>
              <w:t>a thing on a string</w:t>
            </w:r>
          </w:p>
        </w:tc>
      </w:tr>
      <w:tr w:rsidR="007A4DDB" w:rsidRPr="009E10C3" w:rsidTr="00574650">
        <w:trPr>
          <w:trHeight w:val="739"/>
        </w:trPr>
        <w:tc>
          <w:tcPr>
            <w:tcW w:w="1435" w:type="dxa"/>
          </w:tcPr>
          <w:p w:rsidR="007A4DDB" w:rsidRPr="009E10C3" w:rsidRDefault="00E37AA0">
            <w:pPr>
              <w:rPr>
                <w:sz w:val="24"/>
                <w:szCs w:val="24"/>
              </w:rPr>
            </w:pPr>
            <w:proofErr w:type="spellStart"/>
            <w:r>
              <w:rPr>
                <w:sz w:val="24"/>
                <w:szCs w:val="24"/>
              </w:rPr>
              <w:t>nk</w:t>
            </w:r>
            <w:proofErr w:type="spellEnd"/>
          </w:p>
        </w:tc>
        <w:tc>
          <w:tcPr>
            <w:tcW w:w="8908" w:type="dxa"/>
          </w:tcPr>
          <w:p w:rsidR="00043526" w:rsidRDefault="00E76B2C">
            <w:pPr>
              <w:rPr>
                <w:sz w:val="24"/>
                <w:szCs w:val="24"/>
              </w:rPr>
            </w:pPr>
            <w:hyperlink r:id="rId5" w:history="1">
              <w:r w:rsidRPr="00423231">
                <w:rPr>
                  <w:rStyle w:val="Hyperlink"/>
                  <w:sz w:val="24"/>
                  <w:szCs w:val="24"/>
                </w:rPr>
                <w:t>https://schools.ruthmiskin.com/training/view/eCsRhqTv/MVzxo57z</w:t>
              </w:r>
            </w:hyperlink>
          </w:p>
          <w:p w:rsidR="00E76B2C" w:rsidRPr="009E10C3" w:rsidRDefault="00E76B2C">
            <w:pPr>
              <w:rPr>
                <w:sz w:val="24"/>
                <w:szCs w:val="24"/>
              </w:rPr>
            </w:pPr>
          </w:p>
        </w:tc>
        <w:tc>
          <w:tcPr>
            <w:tcW w:w="3605" w:type="dxa"/>
          </w:tcPr>
          <w:p w:rsidR="007A4DDB" w:rsidRPr="00E76B2C" w:rsidRDefault="00E37AA0">
            <w:pPr>
              <w:rPr>
                <w:rStyle w:val="Hyperlink"/>
                <w:color w:val="000000" w:themeColor="text1"/>
                <w:sz w:val="24"/>
                <w:szCs w:val="24"/>
                <w:u w:val="none"/>
              </w:rPr>
            </w:pPr>
            <w:proofErr w:type="spellStart"/>
            <w:r w:rsidRPr="00E76B2C">
              <w:rPr>
                <w:rStyle w:val="Hyperlink"/>
                <w:color w:val="000000" w:themeColor="text1"/>
                <w:sz w:val="24"/>
                <w:szCs w:val="24"/>
                <w:u w:val="none"/>
              </w:rPr>
              <w:t>nk</w:t>
            </w:r>
            <w:proofErr w:type="spellEnd"/>
            <w:r w:rsidRPr="00E76B2C">
              <w:rPr>
                <w:rStyle w:val="Hyperlink"/>
                <w:color w:val="000000" w:themeColor="text1"/>
                <w:sz w:val="24"/>
                <w:szCs w:val="24"/>
                <w:u w:val="none"/>
              </w:rPr>
              <w:t xml:space="preserve"> </w:t>
            </w:r>
            <w:r w:rsidR="00E76B2C" w:rsidRPr="00E76B2C">
              <w:rPr>
                <w:rStyle w:val="Hyperlink"/>
                <w:color w:val="000000" w:themeColor="text1"/>
                <w:sz w:val="24"/>
                <w:szCs w:val="24"/>
                <w:u w:val="none"/>
              </w:rPr>
              <w:t>– I think I stink.</w:t>
            </w:r>
          </w:p>
        </w:tc>
      </w:tr>
      <w:tr w:rsidR="00E76B2C" w:rsidRPr="009E10C3" w:rsidTr="00070769">
        <w:trPr>
          <w:trHeight w:val="688"/>
        </w:trPr>
        <w:tc>
          <w:tcPr>
            <w:tcW w:w="13948" w:type="dxa"/>
            <w:gridSpan w:val="3"/>
          </w:tcPr>
          <w:p w:rsidR="00E76B2C" w:rsidRPr="004A5707" w:rsidRDefault="00E76B2C" w:rsidP="00F2195F">
            <w:pPr>
              <w:rPr>
                <w:rStyle w:val="Hyperlink"/>
                <w:color w:val="auto"/>
                <w:sz w:val="24"/>
                <w:szCs w:val="24"/>
                <w:u w:val="none"/>
              </w:rPr>
            </w:pPr>
            <w:r>
              <w:rPr>
                <w:sz w:val="24"/>
                <w:szCs w:val="24"/>
              </w:rPr>
              <w:t>Recap of all sounds previously taught</w:t>
            </w:r>
          </w:p>
        </w:tc>
      </w:tr>
    </w:tbl>
    <w:p w:rsidR="00433E88" w:rsidRDefault="00433E88">
      <w:bookmarkStart w:id="0" w:name="_GoBack"/>
      <w:bookmarkEnd w:id="0"/>
    </w:p>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88"/>
    <w:rsid w:val="00043526"/>
    <w:rsid w:val="001313DB"/>
    <w:rsid w:val="00175A50"/>
    <w:rsid w:val="00254DC8"/>
    <w:rsid w:val="00412CCB"/>
    <w:rsid w:val="00426DD6"/>
    <w:rsid w:val="00433E88"/>
    <w:rsid w:val="004A5707"/>
    <w:rsid w:val="004B7409"/>
    <w:rsid w:val="005260A0"/>
    <w:rsid w:val="0054395A"/>
    <w:rsid w:val="00574650"/>
    <w:rsid w:val="005F61E0"/>
    <w:rsid w:val="00632F00"/>
    <w:rsid w:val="00671FE5"/>
    <w:rsid w:val="007A4DDB"/>
    <w:rsid w:val="007E1A36"/>
    <w:rsid w:val="00865DA1"/>
    <w:rsid w:val="008C42F0"/>
    <w:rsid w:val="009E10C3"/>
    <w:rsid w:val="009E7AF2"/>
    <w:rsid w:val="00A7351D"/>
    <w:rsid w:val="00B7244C"/>
    <w:rsid w:val="00C13EAD"/>
    <w:rsid w:val="00D17587"/>
    <w:rsid w:val="00E21E9C"/>
    <w:rsid w:val="00E37AA0"/>
    <w:rsid w:val="00E76B2C"/>
    <w:rsid w:val="00F2195F"/>
    <w:rsid w:val="00F54F5E"/>
    <w:rsid w:val="00F718AA"/>
    <w:rsid w:val="00FB706A"/>
    <w:rsid w:val="00FD7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D62D"/>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195F"/>
    <w:rPr>
      <w:color w:val="0563C1" w:themeColor="hyperlink"/>
      <w:u w:val="single"/>
    </w:rPr>
  </w:style>
  <w:style w:type="character" w:styleId="UnresolvedMention">
    <w:name w:val="Unresolved Mention"/>
    <w:basedOn w:val="DefaultParagraphFont"/>
    <w:uiPriority w:val="99"/>
    <w:semiHidden/>
    <w:unhideWhenUsed/>
    <w:rsid w:val="00F21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ols.ruthmiskin.com/training/view/eCsRhqTv/MVzxo57z" TargetMode="External"/><Relationship Id="rId4" Type="http://schemas.openxmlformats.org/officeDocument/2006/relationships/hyperlink" Target="https://schools.ruthmiskin.com/training/view/jZ2hMTNB/YnDbej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dcterms:created xsi:type="dcterms:W3CDTF">2021-11-18T16:46:00Z</dcterms:created>
  <dcterms:modified xsi:type="dcterms:W3CDTF">2021-11-18T16:46:00Z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-1062080959</vt:i4>
  </property>
</Properties>
</file>