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3EE" w:rsidRPr="009E10C3" w:rsidRDefault="00433E88">
      <w:pPr>
        <w:rPr>
          <w:sz w:val="24"/>
          <w:szCs w:val="24"/>
          <w:u w:val="single"/>
        </w:rPr>
      </w:pPr>
      <w:r w:rsidRPr="009E10C3">
        <w:rPr>
          <w:sz w:val="24"/>
          <w:szCs w:val="24"/>
          <w:u w:val="single"/>
        </w:rPr>
        <w:t>Speed sounds Homework</w:t>
      </w:r>
      <w:r w:rsidR="00EF4736">
        <w:rPr>
          <w:sz w:val="24"/>
          <w:szCs w:val="24"/>
          <w:u w:val="single"/>
        </w:rPr>
        <w:t xml:space="preserve"> Year 1 and 2 </w:t>
      </w:r>
    </w:p>
    <w:p w:rsidR="00433E88" w:rsidRPr="009E10C3" w:rsidRDefault="00433E88">
      <w:pPr>
        <w:rPr>
          <w:sz w:val="24"/>
          <w:szCs w:val="24"/>
          <w:u w:val="single"/>
        </w:rPr>
      </w:pPr>
      <w:r w:rsidRPr="009E10C3">
        <w:rPr>
          <w:sz w:val="24"/>
          <w:szCs w:val="24"/>
          <w:u w:val="single"/>
        </w:rPr>
        <w:t xml:space="preserve">Date: </w:t>
      </w:r>
      <w:r w:rsidR="004F7C47">
        <w:rPr>
          <w:sz w:val="24"/>
          <w:szCs w:val="24"/>
          <w:u w:val="single"/>
        </w:rPr>
        <w:t>w/b 10</w:t>
      </w:r>
      <w:r w:rsidR="00A7351D" w:rsidRPr="00A7351D">
        <w:rPr>
          <w:sz w:val="24"/>
          <w:szCs w:val="24"/>
          <w:u w:val="single"/>
          <w:vertAlign w:val="superscript"/>
        </w:rPr>
        <w:t>th</w:t>
      </w:r>
      <w:r w:rsidR="00011169">
        <w:rPr>
          <w:sz w:val="24"/>
          <w:szCs w:val="24"/>
          <w:u w:val="single"/>
        </w:rPr>
        <w:t xml:space="preserve"> January </w:t>
      </w:r>
    </w:p>
    <w:p w:rsidR="00433E88" w:rsidRPr="009E10C3" w:rsidRDefault="00433E88">
      <w:pPr>
        <w:rPr>
          <w:sz w:val="24"/>
          <w:szCs w:val="24"/>
        </w:rPr>
      </w:pPr>
      <w:r w:rsidRPr="009E10C3">
        <w:rPr>
          <w:sz w:val="24"/>
          <w:szCs w:val="24"/>
        </w:rPr>
        <w:t xml:space="preserve">Please ensure you watch the speed sound lessons. This will help ensure you embed the sounds. This will help you when reading and writing. Please practise the spelling linked to each sound. Can you recall it verbally and can you write it down without looking? </w:t>
      </w:r>
      <w:r w:rsidRPr="009E10C3">
        <w:rPr>
          <w:sz w:val="24"/>
          <w:szCs w:val="24"/>
          <w:highlight w:val="yellow"/>
        </w:rPr>
        <w:t xml:space="preserve">(Remember to look for the </w:t>
      </w:r>
      <w:r w:rsidRPr="009E10C3">
        <w:rPr>
          <w:sz w:val="24"/>
          <w:szCs w:val="24"/>
          <w:highlight w:val="yellow"/>
          <w:u w:val="single"/>
        </w:rPr>
        <w:t>special friends</w:t>
      </w:r>
      <w:r w:rsidRPr="009E10C3">
        <w:rPr>
          <w:sz w:val="24"/>
          <w:szCs w:val="24"/>
          <w:highlight w:val="yellow"/>
        </w:rPr>
        <w:t xml:space="preserve"> and use Fred </w:t>
      </w:r>
      <w:r w:rsidR="005260A0" w:rsidRPr="009E10C3">
        <w:rPr>
          <w:sz w:val="24"/>
          <w:szCs w:val="24"/>
          <w:highlight w:val="yellow"/>
        </w:rPr>
        <w:t xml:space="preserve">talk </w:t>
      </w:r>
      <w:r w:rsidRPr="009E10C3">
        <w:rPr>
          <w:sz w:val="24"/>
          <w:szCs w:val="24"/>
          <w:highlight w:val="yellow"/>
        </w:rPr>
        <w:t>while writing, to help break the word down into sounds)</w:t>
      </w:r>
      <w:r w:rsidRPr="009E10C3">
        <w:rPr>
          <w:sz w:val="24"/>
          <w:szCs w:val="24"/>
        </w:rPr>
        <w:t xml:space="preserve">  </w:t>
      </w:r>
    </w:p>
    <w:p w:rsidR="00433E88" w:rsidRPr="009E10C3" w:rsidRDefault="00433E88">
      <w:pPr>
        <w:rPr>
          <w:sz w:val="24"/>
          <w:szCs w:val="24"/>
        </w:rPr>
      </w:pPr>
      <w:r w:rsidRPr="009E10C3">
        <w:rPr>
          <w:sz w:val="24"/>
          <w:szCs w:val="24"/>
        </w:rPr>
        <w:t xml:space="preserve">You may choose to do 1 sound per night or 2. </w:t>
      </w:r>
      <w:r w:rsidR="00F54F5E" w:rsidRPr="00F54F5E">
        <w:rPr>
          <w:sz w:val="24"/>
          <w:szCs w:val="24"/>
          <w:highlight w:val="red"/>
        </w:rPr>
        <w:t>Please note these speed lessons will expire at the end of next week.</w:t>
      </w:r>
      <w:r w:rsidR="00F54F5E">
        <w:rPr>
          <w:sz w:val="24"/>
          <w:szCs w:val="24"/>
        </w:rPr>
        <w:t xml:space="preserve"> </w:t>
      </w:r>
    </w:p>
    <w:p w:rsidR="00433E88" w:rsidRPr="009E10C3" w:rsidRDefault="00433E88">
      <w:pPr>
        <w:rPr>
          <w:sz w:val="24"/>
          <w:szCs w:val="24"/>
        </w:rPr>
      </w:pPr>
    </w:p>
    <w:tbl>
      <w:tblPr>
        <w:tblStyle w:val="TableGrid"/>
        <w:tblW w:w="14721" w:type="dxa"/>
        <w:tblLook w:val="04A0" w:firstRow="1" w:lastRow="0" w:firstColumn="1" w:lastColumn="0" w:noHBand="0" w:noVBand="1"/>
      </w:tblPr>
      <w:tblGrid>
        <w:gridCol w:w="2395"/>
        <w:gridCol w:w="9828"/>
        <w:gridCol w:w="2498"/>
      </w:tblGrid>
      <w:tr w:rsidR="00433E88" w:rsidRPr="009E10C3" w:rsidTr="009E10C3">
        <w:trPr>
          <w:trHeight w:val="369"/>
        </w:trPr>
        <w:tc>
          <w:tcPr>
            <w:tcW w:w="14721" w:type="dxa"/>
            <w:gridSpan w:val="3"/>
            <w:shd w:val="clear" w:color="auto" w:fill="92D050"/>
          </w:tcPr>
          <w:p w:rsidR="00433E88" w:rsidRPr="009E10C3" w:rsidRDefault="00433E88" w:rsidP="00433E88">
            <w:pPr>
              <w:jc w:val="center"/>
              <w:rPr>
                <w:sz w:val="24"/>
                <w:szCs w:val="24"/>
              </w:rPr>
            </w:pPr>
            <w:r w:rsidRPr="009E10C3">
              <w:rPr>
                <w:sz w:val="24"/>
                <w:szCs w:val="24"/>
              </w:rPr>
              <w:t>Speed Sound Homework</w:t>
            </w:r>
            <w:r w:rsidR="00EF4736">
              <w:rPr>
                <w:sz w:val="24"/>
                <w:szCs w:val="24"/>
              </w:rPr>
              <w:t xml:space="preserve"> Year 1 </w:t>
            </w:r>
          </w:p>
        </w:tc>
      </w:tr>
      <w:tr w:rsidR="00433E88" w:rsidRPr="009E10C3" w:rsidTr="009E10C3">
        <w:trPr>
          <w:trHeight w:val="369"/>
        </w:trPr>
        <w:tc>
          <w:tcPr>
            <w:tcW w:w="14721" w:type="dxa"/>
            <w:gridSpan w:val="3"/>
          </w:tcPr>
          <w:p w:rsidR="00433E88" w:rsidRPr="009E10C3" w:rsidRDefault="00433E88" w:rsidP="00F54F5E">
            <w:pPr>
              <w:rPr>
                <w:sz w:val="24"/>
                <w:szCs w:val="24"/>
              </w:rPr>
            </w:pPr>
            <w:r w:rsidRPr="009E10C3">
              <w:rPr>
                <w:sz w:val="24"/>
                <w:szCs w:val="24"/>
              </w:rPr>
              <w:t xml:space="preserve">Group: </w:t>
            </w:r>
          </w:p>
        </w:tc>
      </w:tr>
      <w:tr w:rsidR="00433E88" w:rsidRPr="009E10C3" w:rsidTr="009E10C3">
        <w:trPr>
          <w:trHeight w:val="739"/>
        </w:trPr>
        <w:tc>
          <w:tcPr>
            <w:tcW w:w="2395" w:type="dxa"/>
            <w:shd w:val="clear" w:color="auto" w:fill="92D050"/>
          </w:tcPr>
          <w:p w:rsidR="00433E88" w:rsidRPr="009E10C3" w:rsidRDefault="00433E88">
            <w:pPr>
              <w:rPr>
                <w:sz w:val="24"/>
                <w:szCs w:val="24"/>
              </w:rPr>
            </w:pPr>
            <w:r w:rsidRPr="009E10C3">
              <w:rPr>
                <w:sz w:val="24"/>
                <w:szCs w:val="24"/>
              </w:rPr>
              <w:t xml:space="preserve">Sounds </w:t>
            </w:r>
          </w:p>
        </w:tc>
        <w:tc>
          <w:tcPr>
            <w:tcW w:w="9828" w:type="dxa"/>
            <w:shd w:val="clear" w:color="auto" w:fill="92D050"/>
          </w:tcPr>
          <w:p w:rsidR="00433E88" w:rsidRPr="009E10C3" w:rsidRDefault="00433E88">
            <w:pPr>
              <w:rPr>
                <w:sz w:val="24"/>
                <w:szCs w:val="24"/>
              </w:rPr>
            </w:pPr>
            <w:r w:rsidRPr="009E10C3">
              <w:rPr>
                <w:sz w:val="24"/>
                <w:szCs w:val="24"/>
              </w:rPr>
              <w:t xml:space="preserve">Link </w:t>
            </w:r>
          </w:p>
        </w:tc>
        <w:tc>
          <w:tcPr>
            <w:tcW w:w="2498" w:type="dxa"/>
            <w:shd w:val="clear" w:color="auto" w:fill="92D050"/>
          </w:tcPr>
          <w:p w:rsidR="00433E88" w:rsidRPr="009E10C3" w:rsidRDefault="00433E88">
            <w:pPr>
              <w:rPr>
                <w:sz w:val="24"/>
                <w:szCs w:val="24"/>
              </w:rPr>
            </w:pPr>
            <w:r w:rsidRPr="009E10C3">
              <w:rPr>
                <w:sz w:val="24"/>
                <w:szCs w:val="24"/>
              </w:rPr>
              <w:t xml:space="preserve">Spellings to practise </w:t>
            </w:r>
          </w:p>
        </w:tc>
      </w:tr>
      <w:tr w:rsidR="00433E88" w:rsidRPr="009E10C3" w:rsidTr="009E10C3">
        <w:trPr>
          <w:trHeight w:val="739"/>
        </w:trPr>
        <w:tc>
          <w:tcPr>
            <w:tcW w:w="2395" w:type="dxa"/>
          </w:tcPr>
          <w:p w:rsidR="00433E88" w:rsidRPr="009E10C3" w:rsidRDefault="00011169" w:rsidP="00011169">
            <w:pPr>
              <w:rPr>
                <w:sz w:val="24"/>
                <w:szCs w:val="24"/>
              </w:rPr>
            </w:pPr>
            <w:r>
              <w:rPr>
                <w:color w:val="FF0000"/>
                <w:sz w:val="24"/>
                <w:szCs w:val="24"/>
              </w:rPr>
              <w:t>ay</w:t>
            </w:r>
            <w:r w:rsidR="00130123">
              <w:rPr>
                <w:sz w:val="24"/>
                <w:szCs w:val="24"/>
              </w:rPr>
              <w:t>-</w:t>
            </w:r>
            <w:r w:rsidR="00130123" w:rsidRPr="00130123">
              <w:rPr>
                <w:sz w:val="24"/>
                <w:szCs w:val="24"/>
              </w:rPr>
              <w:t xml:space="preserve"> </w:t>
            </w:r>
            <w:r>
              <w:rPr>
                <w:sz w:val="24"/>
                <w:szCs w:val="24"/>
              </w:rPr>
              <w:t xml:space="preserve">may I play? </w:t>
            </w:r>
          </w:p>
        </w:tc>
        <w:tc>
          <w:tcPr>
            <w:tcW w:w="9828" w:type="dxa"/>
          </w:tcPr>
          <w:p w:rsidR="007D6A0C" w:rsidRPr="009E10C3" w:rsidRDefault="007D7321" w:rsidP="00011169">
            <w:pPr>
              <w:rPr>
                <w:sz w:val="24"/>
                <w:szCs w:val="24"/>
              </w:rPr>
            </w:pPr>
            <w:r w:rsidRPr="007D7321">
              <w:rPr>
                <w:sz w:val="24"/>
                <w:szCs w:val="24"/>
              </w:rPr>
              <w:t>https://schools.ruthmiskin.com/training/view/5QM8PWg2/8u6TNara</w:t>
            </w:r>
          </w:p>
        </w:tc>
        <w:tc>
          <w:tcPr>
            <w:tcW w:w="2498" w:type="dxa"/>
          </w:tcPr>
          <w:p w:rsidR="00433E88" w:rsidRPr="009E10C3" w:rsidRDefault="00011169" w:rsidP="00011169">
            <w:pPr>
              <w:rPr>
                <w:rFonts w:ascii="Letterjoin-Air40" w:hAnsi="Letterjoin-Air40"/>
                <w:sz w:val="24"/>
                <w:szCs w:val="24"/>
              </w:rPr>
            </w:pPr>
            <w:r>
              <w:rPr>
                <w:rFonts w:ascii="Letterjoin-Air40" w:hAnsi="Letterjoin-Air40"/>
                <w:sz w:val="24"/>
                <w:szCs w:val="24"/>
              </w:rPr>
              <w:t xml:space="preserve">play, day, may, </w:t>
            </w:r>
          </w:p>
        </w:tc>
      </w:tr>
      <w:tr w:rsidR="00433E88" w:rsidRPr="009E10C3" w:rsidTr="009E10C3">
        <w:trPr>
          <w:trHeight w:val="739"/>
        </w:trPr>
        <w:tc>
          <w:tcPr>
            <w:tcW w:w="2395" w:type="dxa"/>
          </w:tcPr>
          <w:p w:rsidR="00433E88" w:rsidRPr="009E10C3" w:rsidRDefault="00011169" w:rsidP="00011169">
            <w:pPr>
              <w:rPr>
                <w:sz w:val="24"/>
                <w:szCs w:val="24"/>
              </w:rPr>
            </w:pPr>
            <w:proofErr w:type="spellStart"/>
            <w:r>
              <w:rPr>
                <w:color w:val="FF0000"/>
                <w:sz w:val="24"/>
                <w:szCs w:val="24"/>
              </w:rPr>
              <w:t>igh</w:t>
            </w:r>
            <w:proofErr w:type="spellEnd"/>
            <w:r>
              <w:rPr>
                <w:color w:val="FF0000"/>
                <w:sz w:val="24"/>
                <w:szCs w:val="24"/>
              </w:rPr>
              <w:t xml:space="preserve"> – </w:t>
            </w:r>
            <w:r w:rsidRPr="00011169">
              <w:rPr>
                <w:color w:val="000000" w:themeColor="text1"/>
                <w:sz w:val="24"/>
                <w:szCs w:val="24"/>
              </w:rPr>
              <w:t xml:space="preserve">fly high </w:t>
            </w:r>
          </w:p>
        </w:tc>
        <w:tc>
          <w:tcPr>
            <w:tcW w:w="9828" w:type="dxa"/>
          </w:tcPr>
          <w:p w:rsidR="007D6A0C" w:rsidRPr="009E10C3" w:rsidRDefault="007D7321" w:rsidP="00011169">
            <w:pPr>
              <w:rPr>
                <w:sz w:val="24"/>
                <w:szCs w:val="24"/>
              </w:rPr>
            </w:pPr>
            <w:r w:rsidRPr="007D7321">
              <w:rPr>
                <w:sz w:val="24"/>
                <w:szCs w:val="24"/>
              </w:rPr>
              <w:t>https://schools.ruthmiskin.com/training/view/MsYpN02i/yhe0i4x9</w:t>
            </w:r>
          </w:p>
        </w:tc>
        <w:tc>
          <w:tcPr>
            <w:tcW w:w="2498" w:type="dxa"/>
          </w:tcPr>
          <w:p w:rsidR="00433E88" w:rsidRPr="009E10C3" w:rsidRDefault="00011169">
            <w:pPr>
              <w:rPr>
                <w:rFonts w:ascii="Letterjoin-Air40" w:hAnsi="Letterjoin-Air40"/>
                <w:sz w:val="24"/>
                <w:szCs w:val="24"/>
              </w:rPr>
            </w:pPr>
            <w:r>
              <w:rPr>
                <w:rFonts w:ascii="Letterjoin-Air40" w:hAnsi="Letterjoin-Air40"/>
                <w:sz w:val="24"/>
                <w:szCs w:val="24"/>
              </w:rPr>
              <w:t xml:space="preserve">fight, night, right, </w:t>
            </w:r>
          </w:p>
        </w:tc>
      </w:tr>
      <w:tr w:rsidR="00433E88" w:rsidRPr="009E10C3" w:rsidTr="009E10C3">
        <w:trPr>
          <w:trHeight w:val="739"/>
        </w:trPr>
        <w:tc>
          <w:tcPr>
            <w:tcW w:w="2395" w:type="dxa"/>
          </w:tcPr>
          <w:p w:rsidR="009E10C3" w:rsidRPr="009E10C3" w:rsidRDefault="00011169" w:rsidP="00011169">
            <w:pPr>
              <w:rPr>
                <w:sz w:val="24"/>
                <w:szCs w:val="24"/>
              </w:rPr>
            </w:pPr>
            <w:proofErr w:type="spellStart"/>
            <w:r>
              <w:rPr>
                <w:color w:val="FF0000"/>
                <w:sz w:val="24"/>
                <w:szCs w:val="24"/>
              </w:rPr>
              <w:t>ee</w:t>
            </w:r>
            <w:proofErr w:type="spellEnd"/>
            <w:r w:rsidR="007D6A0C">
              <w:rPr>
                <w:sz w:val="24"/>
                <w:szCs w:val="24"/>
              </w:rPr>
              <w:t xml:space="preserve"> </w:t>
            </w:r>
            <w:r>
              <w:rPr>
                <w:sz w:val="24"/>
                <w:szCs w:val="24"/>
              </w:rPr>
              <w:t>– what can you see?</w:t>
            </w:r>
          </w:p>
        </w:tc>
        <w:tc>
          <w:tcPr>
            <w:tcW w:w="9828" w:type="dxa"/>
          </w:tcPr>
          <w:p w:rsidR="007D6A0C" w:rsidRPr="009E10C3" w:rsidRDefault="007D7321" w:rsidP="00011169">
            <w:pPr>
              <w:rPr>
                <w:sz w:val="24"/>
                <w:szCs w:val="24"/>
              </w:rPr>
            </w:pPr>
            <w:r w:rsidRPr="007D7321">
              <w:rPr>
                <w:sz w:val="24"/>
                <w:szCs w:val="24"/>
              </w:rPr>
              <w:t>https://schools.ruthmiskin.com/training/view/BBn42MwU/2Tgi0gmZ</w:t>
            </w:r>
          </w:p>
        </w:tc>
        <w:tc>
          <w:tcPr>
            <w:tcW w:w="2498" w:type="dxa"/>
          </w:tcPr>
          <w:p w:rsidR="00433E88" w:rsidRPr="009E10C3" w:rsidRDefault="00011169">
            <w:pPr>
              <w:rPr>
                <w:rFonts w:ascii="Letterjoin-Air40" w:hAnsi="Letterjoin-Air40"/>
                <w:sz w:val="24"/>
                <w:szCs w:val="24"/>
              </w:rPr>
            </w:pPr>
            <w:r>
              <w:rPr>
                <w:rFonts w:ascii="Letterjoin-Air40" w:hAnsi="Letterjoin-Air40"/>
                <w:sz w:val="24"/>
                <w:szCs w:val="24"/>
              </w:rPr>
              <w:t xml:space="preserve">seed, see, free </w:t>
            </w:r>
          </w:p>
        </w:tc>
      </w:tr>
      <w:tr w:rsidR="00011169" w:rsidRPr="009E10C3" w:rsidTr="003F75E3">
        <w:trPr>
          <w:trHeight w:val="455"/>
        </w:trPr>
        <w:tc>
          <w:tcPr>
            <w:tcW w:w="2395" w:type="dxa"/>
          </w:tcPr>
          <w:p w:rsidR="00011169" w:rsidRPr="00011169" w:rsidRDefault="00011169" w:rsidP="00011169">
            <w:pPr>
              <w:rPr>
                <w:color w:val="FF0000"/>
                <w:sz w:val="24"/>
                <w:szCs w:val="24"/>
              </w:rPr>
            </w:pPr>
            <w:r>
              <w:rPr>
                <w:color w:val="FF0000"/>
                <w:sz w:val="24"/>
                <w:szCs w:val="24"/>
              </w:rPr>
              <w:t xml:space="preserve">Red words </w:t>
            </w:r>
          </w:p>
        </w:tc>
        <w:tc>
          <w:tcPr>
            <w:tcW w:w="9828" w:type="dxa"/>
          </w:tcPr>
          <w:p w:rsidR="00011169" w:rsidRPr="00011169" w:rsidRDefault="00011169" w:rsidP="00011169">
            <w:pPr>
              <w:rPr>
                <w:rFonts w:ascii="Letter-join Air Plus 40" w:hAnsi="Letter-join Air Plus 40"/>
                <w:sz w:val="24"/>
                <w:szCs w:val="24"/>
              </w:rPr>
            </w:pPr>
            <w:r w:rsidRPr="00011169">
              <w:rPr>
                <w:rFonts w:ascii="Letter-join Air Plus 40" w:hAnsi="Letter-join Air Plus 40"/>
                <w:sz w:val="40"/>
                <w:szCs w:val="24"/>
              </w:rPr>
              <w:t xml:space="preserve">I, go, he, said, no, of </w:t>
            </w:r>
            <w:r w:rsidRPr="00011169">
              <w:rPr>
                <w:rFonts w:ascii="Letter-join Air Plus 40" w:hAnsi="Letter-join Air Plus 40"/>
                <w:sz w:val="24"/>
                <w:szCs w:val="24"/>
              </w:rPr>
              <w:t xml:space="preserve"> </w:t>
            </w:r>
          </w:p>
        </w:tc>
        <w:tc>
          <w:tcPr>
            <w:tcW w:w="2498" w:type="dxa"/>
          </w:tcPr>
          <w:p w:rsidR="00011169" w:rsidRDefault="00011169">
            <w:pPr>
              <w:rPr>
                <w:rFonts w:ascii="Letterjoin-Air40" w:hAnsi="Letterjoin-Air40"/>
                <w:sz w:val="24"/>
                <w:szCs w:val="24"/>
              </w:rPr>
            </w:pPr>
            <w:r>
              <w:rPr>
                <w:rFonts w:ascii="Letterjoin-Air40" w:hAnsi="Letterjoin-Air40"/>
                <w:sz w:val="24"/>
                <w:szCs w:val="24"/>
              </w:rPr>
              <w:t xml:space="preserve">I, go, he said, no, of </w:t>
            </w:r>
          </w:p>
        </w:tc>
      </w:tr>
    </w:tbl>
    <w:p w:rsidR="00EF4736" w:rsidRDefault="00EF4736" w:rsidP="00130123">
      <w:pPr>
        <w:rPr>
          <w:rFonts w:ascii="Letter-join Air Plus 40" w:hAnsi="Letter-join Air Plus 40"/>
          <w:sz w:val="32"/>
        </w:rPr>
      </w:pPr>
    </w:p>
    <w:p w:rsidR="00130123" w:rsidRPr="003F75E3" w:rsidRDefault="00130123" w:rsidP="00130123">
      <w:pPr>
        <w:rPr>
          <w:rFonts w:ascii="Letter-join Air Plus 40" w:hAnsi="Letter-join Air Plus 40"/>
          <w:color w:val="FF0000"/>
          <w:sz w:val="36"/>
        </w:rPr>
      </w:pPr>
      <w:r w:rsidRPr="003F75E3">
        <w:rPr>
          <w:rFonts w:ascii="Letter-join Air Plus 40" w:hAnsi="Letter-join Air Plus 40"/>
          <w:sz w:val="36"/>
        </w:rPr>
        <w:t xml:space="preserve">Year 2 Spelling words- </w:t>
      </w:r>
      <w:r w:rsidR="00EF4736" w:rsidRPr="003F75E3">
        <w:rPr>
          <w:rFonts w:ascii="Letter-join Air Plus 40" w:hAnsi="Letter-join Air Plus 40"/>
          <w:sz w:val="36"/>
        </w:rPr>
        <w:t xml:space="preserve">by, fly, why, sky, try, my, cry butterfly, </w:t>
      </w:r>
      <w:r w:rsidR="00EF4736" w:rsidRPr="003F75E3">
        <w:rPr>
          <w:rFonts w:ascii="Letter-join Air Plus 40" w:hAnsi="Letter-join Air Plus 40"/>
          <w:color w:val="FF0000"/>
          <w:sz w:val="36"/>
        </w:rPr>
        <w:t xml:space="preserve">door, even   </w:t>
      </w:r>
    </w:p>
    <w:p w:rsidR="00433E88" w:rsidRDefault="00433E88">
      <w:bookmarkStart w:id="0" w:name="_GoBack"/>
      <w:bookmarkEnd w:id="0"/>
    </w:p>
    <w:sectPr w:rsidR="00433E88" w:rsidSect="009E10C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etterjoin-Air40">
    <w:altName w:val="Letter-join Air Plus 40"/>
    <w:panose1 w:val="00000000000000000000"/>
    <w:charset w:val="00"/>
    <w:family w:val="modern"/>
    <w:notTrueType/>
    <w:pitch w:val="variable"/>
    <w:sig w:usb0="80000023" w:usb1="00000002" w:usb2="00000000" w:usb3="00000000" w:csb0="00000001" w:csb1="00000000"/>
  </w:font>
  <w:font w:name="Letter-join Air Plus 40">
    <w:panose1 w:val="02000805000000020003"/>
    <w:charset w:val="00"/>
    <w:family w:val="modern"/>
    <w:notTrueType/>
    <w:pitch w:val="variable"/>
    <w:sig w:usb0="80000023" w:usb1="00000002"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E88"/>
    <w:rsid w:val="00011169"/>
    <w:rsid w:val="00130123"/>
    <w:rsid w:val="00254DC8"/>
    <w:rsid w:val="003F75E3"/>
    <w:rsid w:val="00433E88"/>
    <w:rsid w:val="004F7C47"/>
    <w:rsid w:val="005260A0"/>
    <w:rsid w:val="00571E7D"/>
    <w:rsid w:val="007D6A0C"/>
    <w:rsid w:val="007D7321"/>
    <w:rsid w:val="00865DA1"/>
    <w:rsid w:val="00887930"/>
    <w:rsid w:val="008C42F0"/>
    <w:rsid w:val="0094743C"/>
    <w:rsid w:val="009E10C3"/>
    <w:rsid w:val="00A7351D"/>
    <w:rsid w:val="00EF4736"/>
    <w:rsid w:val="00F54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A1647C-0959-4664-9AE7-7A46799EF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33E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1E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dcterms:created xsi:type="dcterms:W3CDTF">2022-01-14T07:34:00Z</dcterms:created>
  <dcterms:modified xsi:type="dcterms:W3CDTF">2022-01-14T07:38:00Z</dcterms:modified>
</cp:coreProperties>
</file>