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1B" w:rsidRPr="009E10C3" w:rsidRDefault="00522C1B" w:rsidP="00522C1B">
      <w:pPr>
        <w:rPr>
          <w:sz w:val="24"/>
          <w:szCs w:val="24"/>
          <w:u w:val="single"/>
        </w:rPr>
      </w:pPr>
      <w:r w:rsidRPr="009E10C3">
        <w:rPr>
          <w:sz w:val="24"/>
          <w:szCs w:val="24"/>
          <w:u w:val="single"/>
        </w:rPr>
        <w:t>Speed sounds Homework</w:t>
      </w:r>
    </w:p>
    <w:p w:rsidR="00522C1B" w:rsidRPr="009E10C3" w:rsidRDefault="00522C1B" w:rsidP="00522C1B">
      <w:pPr>
        <w:rPr>
          <w:sz w:val="24"/>
          <w:szCs w:val="24"/>
          <w:u w:val="single"/>
        </w:rPr>
      </w:pPr>
      <w:r w:rsidRPr="009E10C3">
        <w:rPr>
          <w:sz w:val="24"/>
          <w:szCs w:val="24"/>
          <w:u w:val="single"/>
        </w:rPr>
        <w:t xml:space="preserve">Date: </w:t>
      </w:r>
      <w:r>
        <w:rPr>
          <w:sz w:val="24"/>
          <w:szCs w:val="24"/>
          <w:u w:val="single"/>
        </w:rPr>
        <w:t xml:space="preserve">w/b </w:t>
      </w:r>
      <w:r w:rsidR="00A2792D">
        <w:rPr>
          <w:sz w:val="24"/>
          <w:szCs w:val="24"/>
          <w:u w:val="single"/>
        </w:rPr>
        <w:t>4</w:t>
      </w:r>
      <w:r w:rsidR="00A2792D" w:rsidRPr="00A2792D">
        <w:rPr>
          <w:sz w:val="24"/>
          <w:szCs w:val="24"/>
          <w:u w:val="single"/>
          <w:vertAlign w:val="superscript"/>
        </w:rPr>
        <w:t>th</w:t>
      </w:r>
      <w:r w:rsidR="00A2792D">
        <w:rPr>
          <w:sz w:val="24"/>
          <w:szCs w:val="24"/>
          <w:u w:val="single"/>
        </w:rPr>
        <w:t xml:space="preserve"> October</w:t>
      </w:r>
    </w:p>
    <w:p w:rsidR="00522C1B" w:rsidRPr="009E10C3" w:rsidRDefault="00522C1B" w:rsidP="00522C1B">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talk while writing, to help break the word down into sounds)</w:t>
      </w:r>
      <w:r w:rsidRPr="009E10C3">
        <w:rPr>
          <w:sz w:val="24"/>
          <w:szCs w:val="24"/>
        </w:rPr>
        <w:t xml:space="preserve">  </w:t>
      </w:r>
    </w:p>
    <w:p w:rsidR="00522C1B" w:rsidRPr="009E10C3" w:rsidRDefault="00522C1B" w:rsidP="00522C1B">
      <w:pPr>
        <w:rPr>
          <w:sz w:val="24"/>
          <w:szCs w:val="24"/>
        </w:rPr>
      </w:pPr>
      <w:r w:rsidRPr="009E10C3">
        <w:rPr>
          <w:sz w:val="24"/>
          <w:szCs w:val="24"/>
        </w:rPr>
        <w:t xml:space="preserve">You may choose to do 1 sound per night or 2. </w:t>
      </w:r>
    </w:p>
    <w:tbl>
      <w:tblPr>
        <w:tblStyle w:val="TableGrid"/>
        <w:tblpPr w:leftFromText="180" w:rightFromText="180" w:vertAnchor="page" w:horzAnchor="margin" w:tblpXSpec="center" w:tblpY="4193"/>
        <w:tblW w:w="14721" w:type="dxa"/>
        <w:tblLook w:val="04A0" w:firstRow="1" w:lastRow="0" w:firstColumn="1" w:lastColumn="0" w:noHBand="0" w:noVBand="1"/>
      </w:tblPr>
      <w:tblGrid>
        <w:gridCol w:w="2395"/>
        <w:gridCol w:w="9828"/>
        <w:gridCol w:w="2498"/>
      </w:tblGrid>
      <w:tr w:rsidR="00522C1B" w:rsidRPr="009E10C3" w:rsidTr="00522C1B">
        <w:trPr>
          <w:trHeight w:val="369"/>
        </w:trPr>
        <w:tc>
          <w:tcPr>
            <w:tcW w:w="14721" w:type="dxa"/>
            <w:gridSpan w:val="3"/>
            <w:shd w:val="clear" w:color="auto" w:fill="92D050"/>
          </w:tcPr>
          <w:p w:rsidR="00522C1B" w:rsidRPr="009E10C3" w:rsidRDefault="00522C1B" w:rsidP="00522C1B">
            <w:pPr>
              <w:jc w:val="center"/>
              <w:rPr>
                <w:sz w:val="24"/>
                <w:szCs w:val="24"/>
              </w:rPr>
            </w:pPr>
            <w:r w:rsidRPr="009E10C3">
              <w:rPr>
                <w:sz w:val="24"/>
                <w:szCs w:val="24"/>
              </w:rPr>
              <w:t>Speed Sound Homework</w:t>
            </w:r>
          </w:p>
        </w:tc>
      </w:tr>
      <w:tr w:rsidR="00522C1B" w:rsidRPr="009E10C3" w:rsidTr="00522C1B">
        <w:trPr>
          <w:trHeight w:val="369"/>
        </w:trPr>
        <w:tc>
          <w:tcPr>
            <w:tcW w:w="14721" w:type="dxa"/>
            <w:gridSpan w:val="3"/>
          </w:tcPr>
          <w:p w:rsidR="00522C1B" w:rsidRPr="009E10C3" w:rsidRDefault="00522C1B" w:rsidP="00522C1B">
            <w:pPr>
              <w:rPr>
                <w:sz w:val="24"/>
                <w:szCs w:val="24"/>
              </w:rPr>
            </w:pPr>
            <w:r w:rsidRPr="009E10C3">
              <w:rPr>
                <w:sz w:val="24"/>
                <w:szCs w:val="24"/>
              </w:rPr>
              <w:t xml:space="preserve">Group: </w:t>
            </w:r>
            <w:r>
              <w:rPr>
                <w:sz w:val="24"/>
                <w:szCs w:val="24"/>
              </w:rPr>
              <w:t xml:space="preserve">Miss </w:t>
            </w:r>
            <w:proofErr w:type="spellStart"/>
            <w:r>
              <w:rPr>
                <w:sz w:val="24"/>
                <w:szCs w:val="24"/>
              </w:rPr>
              <w:t>Tinnion</w:t>
            </w:r>
            <w:r w:rsidR="00A2792D">
              <w:rPr>
                <w:sz w:val="24"/>
                <w:szCs w:val="24"/>
              </w:rPr>
              <w:t>’</w:t>
            </w:r>
            <w:r>
              <w:rPr>
                <w:sz w:val="24"/>
                <w:szCs w:val="24"/>
              </w:rPr>
              <w:t>s</w:t>
            </w:r>
            <w:proofErr w:type="spellEnd"/>
            <w:r>
              <w:rPr>
                <w:sz w:val="24"/>
                <w:szCs w:val="24"/>
              </w:rPr>
              <w:t xml:space="preserve"> Group </w:t>
            </w:r>
          </w:p>
        </w:tc>
      </w:tr>
      <w:tr w:rsidR="00522C1B" w:rsidRPr="009E10C3" w:rsidTr="00522C1B">
        <w:trPr>
          <w:trHeight w:val="739"/>
        </w:trPr>
        <w:tc>
          <w:tcPr>
            <w:tcW w:w="2395" w:type="dxa"/>
            <w:shd w:val="clear" w:color="auto" w:fill="92D050"/>
          </w:tcPr>
          <w:p w:rsidR="00522C1B" w:rsidRPr="009E10C3" w:rsidRDefault="00522C1B" w:rsidP="00522C1B">
            <w:pPr>
              <w:rPr>
                <w:sz w:val="24"/>
                <w:szCs w:val="24"/>
              </w:rPr>
            </w:pPr>
            <w:r w:rsidRPr="009E10C3">
              <w:rPr>
                <w:sz w:val="24"/>
                <w:szCs w:val="24"/>
              </w:rPr>
              <w:t xml:space="preserve">Sounds </w:t>
            </w:r>
          </w:p>
        </w:tc>
        <w:tc>
          <w:tcPr>
            <w:tcW w:w="9828" w:type="dxa"/>
            <w:shd w:val="clear" w:color="auto" w:fill="92D050"/>
          </w:tcPr>
          <w:p w:rsidR="00522C1B" w:rsidRPr="009E10C3" w:rsidRDefault="00522C1B" w:rsidP="00522C1B">
            <w:pPr>
              <w:rPr>
                <w:sz w:val="24"/>
                <w:szCs w:val="24"/>
              </w:rPr>
            </w:pPr>
            <w:r w:rsidRPr="009E10C3">
              <w:rPr>
                <w:sz w:val="24"/>
                <w:szCs w:val="24"/>
              </w:rPr>
              <w:t xml:space="preserve">Link </w:t>
            </w:r>
          </w:p>
        </w:tc>
        <w:tc>
          <w:tcPr>
            <w:tcW w:w="2498" w:type="dxa"/>
            <w:shd w:val="clear" w:color="auto" w:fill="92D050"/>
          </w:tcPr>
          <w:p w:rsidR="00522C1B" w:rsidRPr="009E10C3" w:rsidRDefault="00522C1B" w:rsidP="00522C1B">
            <w:pPr>
              <w:rPr>
                <w:sz w:val="24"/>
                <w:szCs w:val="24"/>
              </w:rPr>
            </w:pPr>
            <w:r w:rsidRPr="009E10C3">
              <w:rPr>
                <w:sz w:val="24"/>
                <w:szCs w:val="24"/>
              </w:rPr>
              <w:t xml:space="preserve">Spellings to practise </w:t>
            </w:r>
          </w:p>
        </w:tc>
      </w:tr>
      <w:tr w:rsidR="00A2792D" w:rsidRPr="009E10C3" w:rsidTr="00522C1B">
        <w:trPr>
          <w:trHeight w:val="739"/>
        </w:trPr>
        <w:tc>
          <w:tcPr>
            <w:tcW w:w="2395" w:type="dxa"/>
          </w:tcPr>
          <w:p w:rsidR="00A2792D" w:rsidRPr="00A2792D" w:rsidRDefault="00A2792D" w:rsidP="00A2792D">
            <w:pPr>
              <w:rPr>
                <w:color w:val="FF0000"/>
                <w:sz w:val="24"/>
                <w:szCs w:val="24"/>
              </w:rPr>
            </w:pPr>
            <w:proofErr w:type="spellStart"/>
            <w:r>
              <w:rPr>
                <w:color w:val="FF0000"/>
                <w:sz w:val="24"/>
                <w:szCs w:val="24"/>
              </w:rPr>
              <w:t>th</w:t>
            </w:r>
            <w:proofErr w:type="spellEnd"/>
          </w:p>
        </w:tc>
        <w:tc>
          <w:tcPr>
            <w:tcW w:w="9828" w:type="dxa"/>
          </w:tcPr>
          <w:p w:rsidR="00A2792D" w:rsidRDefault="00A2792D" w:rsidP="00A2792D">
            <w:hyperlink r:id="rId4" w:history="1">
              <w:r w:rsidRPr="00034282">
                <w:rPr>
                  <w:rStyle w:val="Hyperlink"/>
                </w:rPr>
                <w:t>https://schools.ruthmiskin.com/training/view/XgaQgDmy/DUtxt836</w:t>
              </w:r>
            </w:hyperlink>
          </w:p>
          <w:p w:rsidR="00A2792D" w:rsidRPr="009E10C3" w:rsidRDefault="00A2792D" w:rsidP="00A2792D">
            <w:pPr>
              <w:rPr>
                <w:sz w:val="24"/>
                <w:szCs w:val="24"/>
              </w:rPr>
            </w:pPr>
          </w:p>
        </w:tc>
        <w:tc>
          <w:tcPr>
            <w:tcW w:w="2498" w:type="dxa"/>
          </w:tcPr>
          <w:p w:rsidR="00A2792D" w:rsidRPr="00A2792D" w:rsidRDefault="00A2792D" w:rsidP="00A2792D">
            <w:pPr>
              <w:rPr>
                <w:rFonts w:ascii="Letterjoin-Air40" w:hAnsi="Letterjoin-Air40"/>
                <w:sz w:val="24"/>
                <w:szCs w:val="24"/>
              </w:rPr>
            </w:pPr>
            <w:r>
              <w:rPr>
                <w:rFonts w:ascii="Letterjoin-Air40" w:hAnsi="Letterjoin-Air40"/>
                <w:color w:val="FF0000"/>
                <w:sz w:val="24"/>
                <w:szCs w:val="24"/>
              </w:rPr>
              <w:t>th</w:t>
            </w:r>
            <w:r>
              <w:rPr>
                <w:rFonts w:ascii="Letterjoin-Air40" w:hAnsi="Letterjoin-Air40"/>
                <w:sz w:val="24"/>
                <w:szCs w:val="24"/>
              </w:rPr>
              <w:t xml:space="preserve">ick, </w:t>
            </w:r>
            <w:r>
              <w:rPr>
                <w:rFonts w:ascii="Letterjoin-Air40" w:hAnsi="Letterjoin-Air40"/>
                <w:color w:val="FF0000"/>
                <w:sz w:val="24"/>
                <w:szCs w:val="24"/>
              </w:rPr>
              <w:t>th</w:t>
            </w:r>
            <w:r>
              <w:rPr>
                <w:rFonts w:ascii="Letterjoin-Air40" w:hAnsi="Letterjoin-Air40"/>
                <w:sz w:val="24"/>
                <w:szCs w:val="24"/>
              </w:rPr>
              <w:t xml:space="preserve">is, </w:t>
            </w:r>
            <w:r>
              <w:rPr>
                <w:rFonts w:ascii="Letterjoin-Air40" w:hAnsi="Letterjoin-Air40"/>
                <w:color w:val="FF0000"/>
                <w:sz w:val="24"/>
                <w:szCs w:val="24"/>
              </w:rPr>
              <w:t>th</w:t>
            </w:r>
            <w:r>
              <w:rPr>
                <w:rFonts w:ascii="Letterjoin-Air40" w:hAnsi="Letterjoin-Air40"/>
                <w:sz w:val="24"/>
                <w:szCs w:val="24"/>
              </w:rPr>
              <w:t>in</w:t>
            </w:r>
          </w:p>
        </w:tc>
      </w:tr>
      <w:tr w:rsidR="00A2792D" w:rsidRPr="009E10C3" w:rsidTr="00522C1B">
        <w:trPr>
          <w:trHeight w:val="739"/>
        </w:trPr>
        <w:tc>
          <w:tcPr>
            <w:tcW w:w="2395" w:type="dxa"/>
          </w:tcPr>
          <w:p w:rsidR="00A2792D" w:rsidRPr="009E10C3" w:rsidRDefault="00A2792D" w:rsidP="00A2792D">
            <w:pPr>
              <w:rPr>
                <w:sz w:val="24"/>
                <w:szCs w:val="24"/>
              </w:rPr>
            </w:pPr>
            <w:proofErr w:type="spellStart"/>
            <w:r w:rsidRPr="00A2792D">
              <w:rPr>
                <w:color w:val="FF0000"/>
                <w:sz w:val="24"/>
                <w:szCs w:val="24"/>
              </w:rPr>
              <w:t>ch</w:t>
            </w:r>
            <w:proofErr w:type="spellEnd"/>
          </w:p>
        </w:tc>
        <w:tc>
          <w:tcPr>
            <w:tcW w:w="9828" w:type="dxa"/>
          </w:tcPr>
          <w:p w:rsidR="00A2792D" w:rsidRDefault="00A2792D" w:rsidP="00A2792D">
            <w:hyperlink r:id="rId5" w:history="1">
              <w:r w:rsidRPr="00034282">
                <w:rPr>
                  <w:rStyle w:val="Hyperlink"/>
                </w:rPr>
                <w:t>https://schools.ruthmiskin.com/training/view/l0QjtRcs/A7jm5RSX</w:t>
              </w:r>
            </w:hyperlink>
          </w:p>
          <w:p w:rsidR="00A2792D" w:rsidRDefault="00A2792D" w:rsidP="00A2792D"/>
          <w:p w:rsidR="00A2792D" w:rsidRPr="009E10C3" w:rsidRDefault="00A2792D" w:rsidP="00A2792D">
            <w:pPr>
              <w:rPr>
                <w:sz w:val="24"/>
                <w:szCs w:val="24"/>
              </w:rPr>
            </w:pPr>
          </w:p>
        </w:tc>
        <w:tc>
          <w:tcPr>
            <w:tcW w:w="2498" w:type="dxa"/>
          </w:tcPr>
          <w:p w:rsidR="00A2792D" w:rsidRPr="00A2792D" w:rsidRDefault="00A2792D" w:rsidP="00A2792D">
            <w:pPr>
              <w:rPr>
                <w:rFonts w:ascii="Letterjoin-Air40" w:hAnsi="Letterjoin-Air40"/>
                <w:color w:val="FF0000"/>
                <w:sz w:val="24"/>
                <w:szCs w:val="24"/>
              </w:rPr>
            </w:pPr>
            <w:r>
              <w:rPr>
                <w:rFonts w:ascii="Letterjoin-Air40" w:hAnsi="Letterjoin-Air40"/>
                <w:color w:val="FF0000"/>
                <w:sz w:val="24"/>
                <w:szCs w:val="24"/>
              </w:rPr>
              <w:t>ch</w:t>
            </w:r>
            <w:r>
              <w:rPr>
                <w:rFonts w:ascii="Letterjoin-Air40" w:hAnsi="Letterjoin-Air40"/>
                <w:sz w:val="24"/>
                <w:szCs w:val="24"/>
              </w:rPr>
              <w:t xml:space="preserve">op, </w:t>
            </w:r>
            <w:r>
              <w:rPr>
                <w:rFonts w:ascii="Letterjoin-Air40" w:hAnsi="Letterjoin-Air40"/>
                <w:color w:val="FF0000"/>
                <w:sz w:val="24"/>
                <w:szCs w:val="24"/>
              </w:rPr>
              <w:t>ch</w:t>
            </w:r>
            <w:r w:rsidRPr="00A2792D">
              <w:rPr>
                <w:rFonts w:ascii="Letterjoin-Air40" w:hAnsi="Letterjoin-Air40"/>
                <w:sz w:val="24"/>
                <w:szCs w:val="24"/>
              </w:rPr>
              <w:t>at</w:t>
            </w:r>
            <w:r>
              <w:rPr>
                <w:rFonts w:ascii="Letterjoin-Air40" w:hAnsi="Letterjoin-Air40"/>
                <w:color w:val="FF0000"/>
                <w:sz w:val="24"/>
                <w:szCs w:val="24"/>
              </w:rPr>
              <w:t>, ch</w:t>
            </w:r>
            <w:r w:rsidRPr="00A2792D">
              <w:rPr>
                <w:rFonts w:ascii="Letterjoin-Air40" w:hAnsi="Letterjoin-Air40"/>
                <w:sz w:val="24"/>
                <w:szCs w:val="24"/>
              </w:rPr>
              <w:t>in</w:t>
            </w:r>
          </w:p>
        </w:tc>
      </w:tr>
      <w:tr w:rsidR="00A2792D" w:rsidRPr="009E10C3" w:rsidTr="00522C1B">
        <w:trPr>
          <w:trHeight w:val="739"/>
        </w:trPr>
        <w:tc>
          <w:tcPr>
            <w:tcW w:w="2395" w:type="dxa"/>
          </w:tcPr>
          <w:p w:rsidR="00A2792D" w:rsidRPr="00A2792D" w:rsidRDefault="00A2792D" w:rsidP="00A2792D">
            <w:pPr>
              <w:rPr>
                <w:color w:val="FF0000"/>
                <w:sz w:val="24"/>
                <w:szCs w:val="24"/>
              </w:rPr>
            </w:pPr>
            <w:r>
              <w:rPr>
                <w:color w:val="FF0000"/>
                <w:sz w:val="24"/>
                <w:szCs w:val="24"/>
              </w:rPr>
              <w:t>x</w:t>
            </w:r>
          </w:p>
        </w:tc>
        <w:tc>
          <w:tcPr>
            <w:tcW w:w="9828" w:type="dxa"/>
          </w:tcPr>
          <w:p w:rsidR="00A2792D" w:rsidRPr="00A2792D" w:rsidRDefault="00A2792D" w:rsidP="00A2792D">
            <w:r>
              <w:t xml:space="preserve"> </w:t>
            </w:r>
            <w:hyperlink r:id="rId6" w:history="1">
              <w:r w:rsidRPr="003B4449">
                <w:rPr>
                  <w:rStyle w:val="Hyperlink"/>
                  <w:sz w:val="24"/>
                  <w:szCs w:val="24"/>
                </w:rPr>
                <w:t>https://schools.ruthmiskin.com/training/view/nrdv1I5Y/SQelWw9g</w:t>
              </w:r>
            </w:hyperlink>
            <w:r>
              <w:rPr>
                <w:sz w:val="24"/>
                <w:szCs w:val="24"/>
              </w:rPr>
              <w:t xml:space="preserve"> </w:t>
            </w:r>
          </w:p>
        </w:tc>
        <w:tc>
          <w:tcPr>
            <w:tcW w:w="2498" w:type="dxa"/>
          </w:tcPr>
          <w:p w:rsidR="00A2792D" w:rsidRPr="00A2792D" w:rsidRDefault="00A2792D" w:rsidP="00A2792D">
            <w:pPr>
              <w:rPr>
                <w:rFonts w:ascii="Letterjoin-Air40" w:hAnsi="Letterjoin-Air40"/>
                <w:sz w:val="24"/>
                <w:szCs w:val="24"/>
              </w:rPr>
            </w:pPr>
            <w:r>
              <w:rPr>
                <w:rFonts w:ascii="Letterjoin-Air40" w:hAnsi="Letterjoin-Air40"/>
                <w:sz w:val="24"/>
                <w:szCs w:val="24"/>
              </w:rPr>
              <w:t>e</w:t>
            </w:r>
            <w:r>
              <w:rPr>
                <w:rFonts w:ascii="Letterjoin-Air40" w:hAnsi="Letterjoin-Air40"/>
                <w:color w:val="FF0000"/>
                <w:sz w:val="24"/>
                <w:szCs w:val="24"/>
              </w:rPr>
              <w:t>x</w:t>
            </w:r>
            <w:r>
              <w:rPr>
                <w:rFonts w:ascii="Letterjoin-Air40" w:hAnsi="Letterjoin-Air40"/>
                <w:sz w:val="24"/>
                <w:szCs w:val="24"/>
              </w:rPr>
              <w:t>ercise, e</w:t>
            </w:r>
            <w:r>
              <w:rPr>
                <w:rFonts w:ascii="Letterjoin-Air40" w:hAnsi="Letterjoin-Air40"/>
                <w:color w:val="FF0000"/>
                <w:sz w:val="24"/>
                <w:szCs w:val="24"/>
              </w:rPr>
              <w:t>x</w:t>
            </w:r>
            <w:r>
              <w:rPr>
                <w:rFonts w:ascii="Letterjoin-Air40" w:hAnsi="Letterjoin-Air40"/>
                <w:sz w:val="24"/>
                <w:szCs w:val="24"/>
              </w:rPr>
              <w:t>periment</w:t>
            </w:r>
          </w:p>
        </w:tc>
      </w:tr>
      <w:tr w:rsidR="00A2792D" w:rsidRPr="009E10C3" w:rsidTr="00522C1B">
        <w:trPr>
          <w:trHeight w:val="369"/>
        </w:trPr>
        <w:tc>
          <w:tcPr>
            <w:tcW w:w="2395" w:type="dxa"/>
          </w:tcPr>
          <w:p w:rsidR="00A2792D" w:rsidRPr="00A2792D" w:rsidRDefault="00A2792D" w:rsidP="00A2792D">
            <w:pPr>
              <w:rPr>
                <w:color w:val="FF0000"/>
                <w:sz w:val="24"/>
                <w:szCs w:val="24"/>
              </w:rPr>
            </w:pPr>
            <w:r>
              <w:rPr>
                <w:color w:val="FF0000"/>
                <w:sz w:val="24"/>
                <w:szCs w:val="24"/>
              </w:rPr>
              <w:t>ng</w:t>
            </w:r>
          </w:p>
        </w:tc>
        <w:tc>
          <w:tcPr>
            <w:tcW w:w="9828" w:type="dxa"/>
          </w:tcPr>
          <w:p w:rsidR="00A2792D" w:rsidRDefault="00A2792D" w:rsidP="00A2792D"/>
          <w:p w:rsidR="00A2792D" w:rsidRPr="009E10C3" w:rsidRDefault="00A2792D" w:rsidP="00A2792D">
            <w:pPr>
              <w:rPr>
                <w:sz w:val="24"/>
                <w:szCs w:val="24"/>
              </w:rPr>
            </w:pPr>
            <w:hyperlink r:id="rId7" w:history="1">
              <w:r w:rsidRPr="003B4449">
                <w:rPr>
                  <w:rStyle w:val="Hyperlink"/>
                  <w:sz w:val="24"/>
                  <w:szCs w:val="24"/>
                </w:rPr>
                <w:t>https://schools.ruthmiskin.com/training/view/RCoyAqFj/HvPW4e4K</w:t>
              </w:r>
            </w:hyperlink>
            <w:r>
              <w:rPr>
                <w:sz w:val="24"/>
                <w:szCs w:val="24"/>
              </w:rPr>
              <w:t xml:space="preserve"> </w:t>
            </w:r>
          </w:p>
        </w:tc>
        <w:tc>
          <w:tcPr>
            <w:tcW w:w="2498" w:type="dxa"/>
          </w:tcPr>
          <w:p w:rsidR="00A2792D" w:rsidRPr="00A2792D" w:rsidRDefault="00A2792D" w:rsidP="00A2792D">
            <w:pPr>
              <w:rPr>
                <w:rFonts w:ascii="Letterjoin-Air40" w:hAnsi="Letterjoin-Air40"/>
                <w:sz w:val="24"/>
                <w:szCs w:val="24"/>
              </w:rPr>
            </w:pPr>
            <w:r>
              <w:rPr>
                <w:rFonts w:ascii="Letterjoin-Air40" w:hAnsi="Letterjoin-Air40"/>
                <w:sz w:val="24"/>
                <w:szCs w:val="24"/>
              </w:rPr>
              <w:t>thi</w:t>
            </w:r>
            <w:r>
              <w:rPr>
                <w:rFonts w:ascii="Letterjoin-Air40" w:hAnsi="Letterjoin-Air40"/>
                <w:color w:val="FF0000"/>
                <w:sz w:val="24"/>
                <w:szCs w:val="24"/>
              </w:rPr>
              <w:t>ng</w:t>
            </w:r>
            <w:r>
              <w:rPr>
                <w:rFonts w:ascii="Letterjoin-Air40" w:hAnsi="Letterjoin-Air40"/>
                <w:sz w:val="24"/>
                <w:szCs w:val="24"/>
              </w:rPr>
              <w:t>, si</w:t>
            </w:r>
            <w:r w:rsidRPr="00A2792D">
              <w:rPr>
                <w:rFonts w:ascii="Letterjoin-Air40" w:hAnsi="Letterjoin-Air40"/>
                <w:color w:val="FF0000"/>
                <w:sz w:val="24"/>
                <w:szCs w:val="24"/>
              </w:rPr>
              <w:t>ng</w:t>
            </w:r>
            <w:r>
              <w:rPr>
                <w:rFonts w:ascii="Letterjoin-Air40" w:hAnsi="Letterjoin-Air40"/>
                <w:sz w:val="24"/>
                <w:szCs w:val="24"/>
              </w:rPr>
              <w:t>, wi</w:t>
            </w:r>
            <w:r w:rsidRPr="00A2792D">
              <w:rPr>
                <w:rFonts w:ascii="Letterjoin-Air40" w:hAnsi="Letterjoin-Air40"/>
                <w:color w:val="FF0000"/>
                <w:sz w:val="24"/>
                <w:szCs w:val="24"/>
              </w:rPr>
              <w:t>ng</w:t>
            </w:r>
            <w:r>
              <w:rPr>
                <w:rFonts w:ascii="Letterjoin-Air40" w:hAnsi="Letterjoin-Air40"/>
                <w:sz w:val="24"/>
                <w:szCs w:val="24"/>
              </w:rPr>
              <w:t>, ki</w:t>
            </w:r>
            <w:r w:rsidRPr="00A2792D">
              <w:rPr>
                <w:rFonts w:ascii="Letterjoin-Air40" w:hAnsi="Letterjoin-Air40"/>
                <w:color w:val="FF0000"/>
                <w:sz w:val="24"/>
                <w:szCs w:val="24"/>
              </w:rPr>
              <w:t>ng</w:t>
            </w:r>
          </w:p>
        </w:tc>
      </w:tr>
      <w:tr w:rsidR="00A2792D" w:rsidRPr="009E10C3" w:rsidTr="00522C1B">
        <w:trPr>
          <w:trHeight w:val="739"/>
        </w:trPr>
        <w:tc>
          <w:tcPr>
            <w:tcW w:w="2395" w:type="dxa"/>
          </w:tcPr>
          <w:p w:rsidR="00A2792D" w:rsidRPr="009E10C3" w:rsidRDefault="00A2792D" w:rsidP="00A2792D">
            <w:pPr>
              <w:rPr>
                <w:sz w:val="24"/>
                <w:szCs w:val="24"/>
              </w:rPr>
            </w:pPr>
            <w:proofErr w:type="spellStart"/>
            <w:r>
              <w:rPr>
                <w:color w:val="FF0000"/>
                <w:sz w:val="24"/>
                <w:szCs w:val="24"/>
              </w:rPr>
              <w:t>nk</w:t>
            </w:r>
            <w:proofErr w:type="spellEnd"/>
          </w:p>
        </w:tc>
        <w:tc>
          <w:tcPr>
            <w:tcW w:w="9828" w:type="dxa"/>
          </w:tcPr>
          <w:p w:rsidR="00A2792D" w:rsidRDefault="00A2792D" w:rsidP="00A2792D">
            <w:hyperlink r:id="rId8" w:history="1">
              <w:r w:rsidRPr="003B4449">
                <w:rPr>
                  <w:rStyle w:val="Hyperlink"/>
                </w:rPr>
                <w:t>https://schools.ruthmiskin.com/training/view/1TjX3MXS/aB5HBeTl</w:t>
              </w:r>
            </w:hyperlink>
            <w:r>
              <w:t xml:space="preserve"> </w:t>
            </w:r>
          </w:p>
          <w:p w:rsidR="00A2792D" w:rsidRPr="009E10C3" w:rsidRDefault="00A2792D" w:rsidP="00A2792D">
            <w:pPr>
              <w:rPr>
                <w:sz w:val="24"/>
                <w:szCs w:val="24"/>
              </w:rPr>
            </w:pPr>
          </w:p>
        </w:tc>
        <w:tc>
          <w:tcPr>
            <w:tcW w:w="2498" w:type="dxa"/>
          </w:tcPr>
          <w:p w:rsidR="00A2792D" w:rsidRPr="003C1CA4" w:rsidRDefault="00A2792D" w:rsidP="00A2792D">
            <w:pPr>
              <w:rPr>
                <w:rFonts w:ascii="Letterjoin-Air40" w:hAnsi="Letterjoin-Air40"/>
                <w:sz w:val="24"/>
                <w:szCs w:val="24"/>
              </w:rPr>
            </w:pPr>
            <w:r w:rsidRPr="00A2792D">
              <w:rPr>
                <w:rFonts w:ascii="Letterjoin-Air40" w:hAnsi="Letterjoin-Air40"/>
                <w:sz w:val="24"/>
                <w:szCs w:val="24"/>
              </w:rPr>
              <w:t>thi</w:t>
            </w:r>
            <w:r w:rsidRPr="00A2792D">
              <w:rPr>
                <w:rFonts w:ascii="Letterjoin-Air40" w:hAnsi="Letterjoin-Air40"/>
                <w:color w:val="FF0000"/>
                <w:sz w:val="24"/>
                <w:szCs w:val="24"/>
              </w:rPr>
              <w:t xml:space="preserve">nk, </w:t>
            </w:r>
            <w:r w:rsidRPr="00A2792D">
              <w:rPr>
                <w:rFonts w:ascii="Letterjoin-Air40" w:hAnsi="Letterjoin-Air40"/>
                <w:sz w:val="24"/>
                <w:szCs w:val="24"/>
              </w:rPr>
              <w:t>si</w:t>
            </w:r>
            <w:r>
              <w:rPr>
                <w:rFonts w:ascii="Letterjoin-Air40" w:hAnsi="Letterjoin-Air40"/>
                <w:color w:val="FF0000"/>
                <w:sz w:val="24"/>
                <w:szCs w:val="24"/>
              </w:rPr>
              <w:t xml:space="preserve">nk, </w:t>
            </w:r>
            <w:r w:rsidRPr="00A2792D">
              <w:rPr>
                <w:rFonts w:ascii="Letterjoin-Air40" w:hAnsi="Letterjoin-Air40"/>
                <w:sz w:val="24"/>
                <w:szCs w:val="24"/>
              </w:rPr>
              <w:t>wi</w:t>
            </w:r>
            <w:r>
              <w:rPr>
                <w:rFonts w:ascii="Letterjoin-Air40" w:hAnsi="Letterjoin-Air40"/>
                <w:color w:val="FF0000"/>
                <w:sz w:val="24"/>
                <w:szCs w:val="24"/>
              </w:rPr>
              <w:t xml:space="preserve">nk, </w:t>
            </w:r>
            <w:r w:rsidRPr="00A2792D">
              <w:rPr>
                <w:rFonts w:ascii="Letterjoin-Air40" w:hAnsi="Letterjoin-Air40"/>
                <w:sz w:val="24"/>
                <w:szCs w:val="24"/>
              </w:rPr>
              <w:t>li</w:t>
            </w:r>
            <w:r>
              <w:rPr>
                <w:rFonts w:ascii="Letterjoin-Air40" w:hAnsi="Letterjoin-Air40"/>
                <w:color w:val="FF0000"/>
                <w:sz w:val="24"/>
                <w:szCs w:val="24"/>
              </w:rPr>
              <w:t>nk</w:t>
            </w:r>
          </w:p>
        </w:tc>
      </w:tr>
    </w:tbl>
    <w:p w:rsidR="003C1CA4" w:rsidRDefault="003C1CA4"/>
    <w:p w:rsidR="003C1CA4" w:rsidRDefault="003C1CA4">
      <w:bookmarkStart w:id="0" w:name="_GoBack"/>
      <w:bookmarkEnd w:id="0"/>
    </w:p>
    <w:sectPr w:rsidR="003C1CA4" w:rsidSect="003C1C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A4"/>
    <w:rsid w:val="003C1CA4"/>
    <w:rsid w:val="00522C1B"/>
    <w:rsid w:val="00A2792D"/>
    <w:rsid w:val="00C1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A382"/>
  <w15:chartTrackingRefBased/>
  <w15:docId w15:val="{6CE07F6F-8B2B-4A9F-8698-29B94854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CA4"/>
    <w:rPr>
      <w:color w:val="0563C1" w:themeColor="hyperlink"/>
      <w:u w:val="single"/>
    </w:rPr>
  </w:style>
  <w:style w:type="table" w:styleId="TableGrid">
    <w:name w:val="Table Grid"/>
    <w:basedOn w:val="TableNormal"/>
    <w:uiPriority w:val="39"/>
    <w:rsid w:val="003C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1TjX3MXS/aB5HBeTl" TargetMode="External"/><Relationship Id="rId3" Type="http://schemas.openxmlformats.org/officeDocument/2006/relationships/webSettings" Target="webSettings.xml"/><Relationship Id="rId7" Type="http://schemas.openxmlformats.org/officeDocument/2006/relationships/hyperlink" Target="https://schools.ruthmiskin.com/training/view/RCoyAqFj/HvPW4e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nrdv1I5Y/SQelWw9g" TargetMode="External"/><Relationship Id="rId5" Type="http://schemas.openxmlformats.org/officeDocument/2006/relationships/hyperlink" Target="https://schools.ruthmiskin.com/training/view/l0QjtRcs/A7jm5RSX" TargetMode="External"/><Relationship Id="rId10" Type="http://schemas.openxmlformats.org/officeDocument/2006/relationships/theme" Target="theme/theme1.xml"/><Relationship Id="rId4" Type="http://schemas.openxmlformats.org/officeDocument/2006/relationships/hyperlink" Target="https://schools.ruthmiskin.com/training/view/XgaQgDmy/DUtxt83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2021-10-06T10:30:00Z</dcterms:created>
  <dcterms:modified xsi:type="dcterms:W3CDTF">2021-10-06T10:30:00Z</dcterms:modified>
</cp:coreProperties>
</file>