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2483"/>
        <w:gridCol w:w="2389"/>
        <w:gridCol w:w="2391"/>
        <w:gridCol w:w="2391"/>
      </w:tblGrid>
      <w:tr w:rsidR="004F51F9" w:rsidRPr="00712E3F" w:rsidTr="006228F3">
        <w:trPr>
          <w:trHeight w:val="1093"/>
        </w:trPr>
        <w:tc>
          <w:tcPr>
            <w:tcW w:w="2413" w:type="dxa"/>
          </w:tcPr>
          <w:p w:rsidR="006228F3" w:rsidRDefault="00712E3F">
            <w:pPr>
              <w:rPr>
                <w:rFonts w:ascii="Letterjoin-Air40" w:hAnsi="Letterjoin-Air40"/>
                <w:sz w:val="28"/>
                <w:szCs w:val="28"/>
              </w:rPr>
            </w:pPr>
            <w:r w:rsidRPr="00712E3F">
              <w:rPr>
                <w:rFonts w:ascii="Letterjoin-Air40" w:hAnsi="Letterjoin-Air40"/>
                <w:sz w:val="28"/>
                <w:szCs w:val="28"/>
              </w:rPr>
              <w:t>Spellings</w:t>
            </w:r>
          </w:p>
          <w:p w:rsidR="00712E3F" w:rsidRPr="00712E3F" w:rsidRDefault="000B66B2">
            <w:pPr>
              <w:rPr>
                <w:rFonts w:ascii="Letterjoin-Air40" w:hAnsi="Letterjoin-Air40"/>
                <w:sz w:val="28"/>
                <w:szCs w:val="28"/>
              </w:rPr>
            </w:pPr>
            <w:r>
              <w:rPr>
                <w:rFonts w:ascii="Letterjoin-Air40" w:hAnsi="Letterjoin-Air40"/>
                <w:sz w:val="28"/>
                <w:szCs w:val="28"/>
              </w:rPr>
              <w:t>Unit 3</w:t>
            </w:r>
          </w:p>
        </w:tc>
        <w:tc>
          <w:tcPr>
            <w:tcW w:w="2413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BD6950" w:rsidP="000B66B2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1.</w:t>
            </w:r>
            <w:r w:rsidR="000B66B2">
              <w:rPr>
                <w:rFonts w:ascii="Letterjoin-Air40" w:hAnsi="Letterjoin-Air40"/>
                <w:b/>
              </w:rPr>
              <w:t>careful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364768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2.</w:t>
            </w:r>
            <w:r w:rsidR="000B66B2">
              <w:rPr>
                <w:rFonts w:ascii="Letterjoin-Air40" w:hAnsi="Letterjoin-Air40"/>
                <w:b/>
              </w:rPr>
              <w:t>definitely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3.</w:t>
            </w:r>
            <w:r w:rsidR="000B66B2">
              <w:rPr>
                <w:rFonts w:ascii="Letterjoin-Air40" w:hAnsi="Letterjoin-Air40"/>
                <w:b/>
              </w:rPr>
              <w:t>judgement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4.</w:t>
            </w:r>
            <w:r w:rsidR="000B66B2">
              <w:rPr>
                <w:rFonts w:ascii="Letterjoin-Air40" w:hAnsi="Letterjoin-Air40"/>
                <w:b/>
              </w:rPr>
              <w:t>laziness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364768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5</w:t>
            </w:r>
            <w:r w:rsidR="00D133F7" w:rsidRPr="00527CE0">
              <w:rPr>
                <w:rFonts w:ascii="Letterjoin-Air40" w:hAnsi="Letterjoin-Air40"/>
                <w:b/>
              </w:rPr>
              <w:t>.</w:t>
            </w:r>
            <w:r w:rsidR="000B66B2">
              <w:rPr>
                <w:rFonts w:ascii="Letterjoin-Air40" w:hAnsi="Letterjoin-Air40"/>
                <w:b/>
              </w:rPr>
              <w:t>meanness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BD6950" w:rsidP="000B66B2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6.</w:t>
            </w:r>
            <w:r w:rsidR="000B66B2">
              <w:rPr>
                <w:rFonts w:ascii="Letterjoin-Air40" w:hAnsi="Letterjoin-Air40"/>
                <w:b/>
              </w:rPr>
              <w:t>thoughtless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7.</w:t>
            </w:r>
            <w:r w:rsidR="000B66B2">
              <w:rPr>
                <w:rFonts w:ascii="Letterjoin-Air40" w:hAnsi="Letterjoin-Air40"/>
                <w:b/>
              </w:rPr>
              <w:t>conscious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8.</w:t>
            </w:r>
            <w:r w:rsidR="000B66B2">
              <w:rPr>
                <w:rFonts w:ascii="Letterjoin-Air40" w:hAnsi="Letterjoin-Air40"/>
                <w:b/>
              </w:rPr>
              <w:t>controversy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0B66B2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9.</w:t>
            </w:r>
            <w:r w:rsidR="000B66B2">
              <w:rPr>
                <w:rFonts w:ascii="Letterjoin-Air40" w:hAnsi="Letterjoin-Air40"/>
                <w:b/>
              </w:rPr>
              <w:t>convenience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DF1349" w:rsidRPr="00527CE0" w:rsidRDefault="00D133F7" w:rsidP="000B66B2">
            <w:pPr>
              <w:rPr>
                <w:rFonts w:ascii="Letterjoin-Air40" w:hAnsi="Letterjoin-Air40"/>
                <w:b/>
                <w:i/>
              </w:rPr>
            </w:pPr>
            <w:r w:rsidRPr="00527CE0">
              <w:rPr>
                <w:rFonts w:ascii="Letterjoin-Air40" w:hAnsi="Letterjoin-Air40"/>
                <w:b/>
              </w:rPr>
              <w:t>10.</w:t>
            </w:r>
            <w:r w:rsidR="000B66B2">
              <w:rPr>
                <w:rFonts w:ascii="Letterjoin-Air40" w:hAnsi="Letterjoin-Air40"/>
                <w:b/>
              </w:rPr>
              <w:t>correspond</w:t>
            </w:r>
            <w:bookmarkStart w:id="0" w:name="_GoBack"/>
            <w:bookmarkEnd w:id="0"/>
            <w:r w:rsidR="00DF1349" w:rsidRPr="00527CE0">
              <w:rPr>
                <w:rFonts w:ascii="Letterjoin-Air40" w:hAnsi="Letterjoin-Air40"/>
                <w:b/>
              </w:rPr>
              <w:t xml:space="preserve">     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</w:tbl>
    <w:p w:rsidR="00AD2CB1" w:rsidRPr="00527CE0" w:rsidRDefault="001160AA">
      <w:pPr>
        <w:rPr>
          <w:rFonts w:ascii="Letterjoin-Air40" w:hAnsi="Letterjoin-Air40"/>
        </w:rPr>
      </w:pPr>
      <w:r w:rsidRPr="00527CE0">
        <w:rPr>
          <w:rFonts w:ascii="Letterjoin-Air40" w:hAnsi="Letterjoin-Air40"/>
        </w:rPr>
        <w:t xml:space="preserve">  </w:t>
      </w:r>
    </w:p>
    <w:sectPr w:rsidR="00AD2CB1" w:rsidRPr="0052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A5355"/>
    <w:rsid w:val="000B66B2"/>
    <w:rsid w:val="001160AA"/>
    <w:rsid w:val="001269E9"/>
    <w:rsid w:val="00281D8B"/>
    <w:rsid w:val="002933A2"/>
    <w:rsid w:val="00364768"/>
    <w:rsid w:val="003B2C7C"/>
    <w:rsid w:val="003C5438"/>
    <w:rsid w:val="00405336"/>
    <w:rsid w:val="00460512"/>
    <w:rsid w:val="00477CC9"/>
    <w:rsid w:val="004A647A"/>
    <w:rsid w:val="004F51F9"/>
    <w:rsid w:val="00527CE0"/>
    <w:rsid w:val="006228F3"/>
    <w:rsid w:val="0064572A"/>
    <w:rsid w:val="00690F7B"/>
    <w:rsid w:val="006D09B8"/>
    <w:rsid w:val="007112EA"/>
    <w:rsid w:val="00712E3F"/>
    <w:rsid w:val="00760897"/>
    <w:rsid w:val="00785367"/>
    <w:rsid w:val="007B2133"/>
    <w:rsid w:val="0082770D"/>
    <w:rsid w:val="00836A96"/>
    <w:rsid w:val="008E3C55"/>
    <w:rsid w:val="00944ACE"/>
    <w:rsid w:val="00A602D7"/>
    <w:rsid w:val="00AD2CB1"/>
    <w:rsid w:val="00BD6950"/>
    <w:rsid w:val="00D133F7"/>
    <w:rsid w:val="00DF1349"/>
    <w:rsid w:val="00EB3A16"/>
    <w:rsid w:val="00EC3C1F"/>
    <w:rsid w:val="00F51C60"/>
    <w:rsid w:val="00F741C6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7FB7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95BB-83D4-48D2-92C7-5D0A7A2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2021-09-23T12:12:00Z</cp:lastPrinted>
  <dcterms:created xsi:type="dcterms:W3CDTF">2021-10-08T10:37:00Z</dcterms:created>
  <dcterms:modified xsi:type="dcterms:W3CDTF">2021-10-08T10:37:00Z</dcterms:modified>
</cp:coreProperties>
</file>